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EF" w:rsidRDefault="00E811EF" w:rsidP="00E811EF">
      <w:r>
        <w:t>Financial Account Recovery &amp; On line services debt collection agencies</w:t>
      </w:r>
    </w:p>
    <w:p w:rsidR="00E811EF" w:rsidRDefault="00E811EF" w:rsidP="00E811EF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</w:t>
      </w:r>
      <w:r w:rsidR="00031BD5">
        <w:t>.</w:t>
      </w:r>
      <w:proofErr w:type="gramEnd"/>
      <w:r w:rsidR="00031BD5">
        <w:t xml:space="preserve">  2 Locations Wichita Kansas and Salina Kansas</w:t>
      </w:r>
    </w:p>
    <w:p w:rsidR="00E264E3" w:rsidRDefault="00E811EF" w:rsidP="00E811EF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</w:t>
      </w:r>
      <w:r w:rsidR="00031BD5">
        <w:t>ervice, asset account recovery, Salina, KS, Wichita, KS</w:t>
      </w:r>
    </w:p>
    <w:p w:rsidR="003A5D73" w:rsidRDefault="003A5D73" w:rsidP="003A5D73">
      <w:r>
        <w:t>Sure Check Brokerage has been one of the premier Kansas debt collection agencies</w:t>
      </w:r>
      <w:r w:rsidR="00031BD5">
        <w:t xml:space="preserve"> </w:t>
      </w:r>
      <w:r>
        <w:t>since 1985. Pro Debt collections can be difficult to find, but out experience and tenacity make us a financial account recovery service</w:t>
      </w:r>
      <w:r w:rsidR="00031BD5">
        <w:t xml:space="preserve">.  If </w:t>
      </w:r>
      <w:r>
        <w:t>outsourcing debt collection</w:t>
      </w:r>
      <w:r w:rsidR="00031BD5">
        <w:t xml:space="preserve"> </w:t>
      </w:r>
      <w:r>
        <w:t>has become an important part of your business strategy call us today.  We provide return check recovery services,</w:t>
      </w:r>
      <w:r w:rsidR="00031BD5">
        <w:t xml:space="preserve"> </w:t>
      </w:r>
      <w:proofErr w:type="gramStart"/>
      <w:r>
        <w:t>nsf</w:t>
      </w:r>
      <w:proofErr w:type="gramEnd"/>
      <w:r>
        <w:t xml:space="preserve"> check recovery services</w:t>
      </w:r>
      <w:r w:rsidR="00031BD5">
        <w:t xml:space="preserve">, &amp; </w:t>
      </w:r>
      <w:r>
        <w:t xml:space="preserve">asset account recovery for both large and small businesses.  By </w:t>
      </w:r>
      <w:proofErr w:type="gramStart"/>
      <w:r>
        <w:t xml:space="preserve">providing </w:t>
      </w:r>
      <w:r w:rsidR="00031BD5">
        <w:t xml:space="preserve"> </w:t>
      </w:r>
      <w:r>
        <w:t>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 w:rsidR="00031BD5">
        <w:t xml:space="preserve"> “</w:t>
      </w:r>
      <w:r>
        <w:t>How can a small business turn someone over to collections?</w:t>
      </w:r>
      <w:r w:rsidR="00031BD5">
        <w:t xml:space="preserve">” </w:t>
      </w:r>
      <w:r>
        <w:t xml:space="preserve">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3A5D73" w:rsidRDefault="003A5D73" w:rsidP="003A5D73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</w:t>
      </w:r>
      <w:r w:rsidR="00031BD5">
        <w:t>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</w:t>
      </w:r>
      <w:r>
        <w:lastRenderedPageBreak/>
        <w:t xml:space="preserve">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lastRenderedPageBreak/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</w:t>
      </w:r>
      <w:r>
        <w:lastRenderedPageBreak/>
        <w:t xml:space="preserve">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lastRenderedPageBreak/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</w:t>
      </w:r>
      <w:r>
        <w:lastRenderedPageBreak/>
        <w:t xml:space="preserve">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lastRenderedPageBreak/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lastRenderedPageBreak/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</w:t>
      </w:r>
      <w:r>
        <w:lastRenderedPageBreak/>
        <w:t xml:space="preserve">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lastRenderedPageBreak/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</w:t>
      </w:r>
      <w:r>
        <w:lastRenderedPageBreak/>
        <w:t xml:space="preserve">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lastRenderedPageBreak/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</w:t>
      </w:r>
      <w:r>
        <w:lastRenderedPageBreak/>
        <w:t xml:space="preserve">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lastRenderedPageBreak/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lastRenderedPageBreak/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</w:t>
      </w:r>
      <w:r>
        <w:lastRenderedPageBreak/>
        <w:t xml:space="preserve">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lastRenderedPageBreak/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</w:t>
      </w:r>
      <w:r>
        <w:lastRenderedPageBreak/>
        <w:t xml:space="preserve">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lastRenderedPageBreak/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</w:t>
      </w:r>
      <w:r>
        <w:lastRenderedPageBreak/>
        <w:t xml:space="preserve">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lastRenderedPageBreak/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lastRenderedPageBreak/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031BD5" w:rsidRDefault="00031BD5" w:rsidP="00031BD5">
      <w:r>
        <w:t>Financial Account Recovery &amp; On line services debt collection agencies</w:t>
      </w:r>
    </w:p>
    <w:p w:rsidR="00031BD5" w:rsidRDefault="00031BD5" w:rsidP="00031BD5">
      <w:r>
        <w:t xml:space="preserve">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 2 Locations Wichita Kansas and Salina Kansas</w:t>
      </w:r>
    </w:p>
    <w:p w:rsidR="00031BD5" w:rsidRDefault="00031BD5" w:rsidP="00031BD5">
      <w:r>
        <w:t>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recovery, Salina, KS, Wichita, KS</w:t>
      </w:r>
    </w:p>
    <w:p w:rsidR="00031BD5" w:rsidRDefault="00031BD5" w:rsidP="00031BD5">
      <w:r>
        <w:t xml:space="preserve">Sure Check Brokerage has been one of the premier Kansas debt collection agencies since 1985. Pro Debt collections can be difficult to find, but out experience and tenacity make us a financial account recovery service.  If outsourcing debt collection has become an important part of your business strategy call us today.  We provide return check recovery services, </w:t>
      </w:r>
      <w:proofErr w:type="gramStart"/>
      <w:r>
        <w:t>nsf</w:t>
      </w:r>
      <w:proofErr w:type="gramEnd"/>
      <w:r>
        <w:t xml:space="preserve"> check recovery services, &amp; asset account recovery for both large and small businesses.  By </w:t>
      </w:r>
      <w:proofErr w:type="gramStart"/>
      <w:r>
        <w:t>providing  on</w:t>
      </w:r>
      <w:proofErr w:type="gramEnd"/>
      <w:r>
        <w:t xml:space="preserve"> line services debt collection we have differentiated </w:t>
      </w:r>
      <w:r>
        <w:lastRenderedPageBreak/>
        <w:t xml:space="preserve">ourselves as one of the premier Debt collection agencys in the world.  If you have ever </w:t>
      </w:r>
      <w:proofErr w:type="gramStart"/>
      <w:r>
        <w:t>asked ;</w:t>
      </w:r>
      <w:proofErr w:type="gramEnd"/>
      <w:r>
        <w:t xml:space="preserve"> “How can a small business turn someone over to collections?”  </w:t>
      </w:r>
      <w:proofErr w:type="gramStart"/>
      <w:r>
        <w:t>we</w:t>
      </w:r>
      <w:proofErr w:type="gramEnd"/>
      <w:r>
        <w:t xml:space="preserve"> provide the answers that other bill collection agencies fail to provide.</w:t>
      </w:r>
    </w:p>
    <w:p w:rsidR="00031BD5" w:rsidRDefault="00031BD5" w:rsidP="00031BD5">
      <w:r w:rsidRPr="003A5D73">
        <w:t xml:space="preserve"> </w:t>
      </w:r>
      <w:r>
        <w:t xml:space="preserve">Financial Account Recovery &amp;amp; </w:t>
      </w:r>
      <w:proofErr w:type="gramStart"/>
      <w:r>
        <w:t>On</w:t>
      </w:r>
      <w:proofErr w:type="gramEnd"/>
      <w:r>
        <w:t xml:space="preserve"> line services debt collection agencies.  Kansas' professional account recovery </w:t>
      </w:r>
      <w:proofErr w:type="gramStart"/>
      <w:r>
        <w:t>service helping with outsourcing debt collection, return check</w:t>
      </w:r>
      <w:proofErr w:type="gramEnd"/>
      <w:r>
        <w:t xml:space="preserve"> recovery service &amp; NSF check recovery service.  </w:t>
      </w:r>
      <w:proofErr w:type="gramStart"/>
      <w:r>
        <w:t>Whether you're looking for debt collection agencies or on line services debt collection call today.</w:t>
      </w:r>
      <w:proofErr w:type="gramEnd"/>
      <w:r>
        <w:t xml:space="preserve"> debt collection agencies, on line services debt collection, outsourcing debt collection, bill collection agencies, pro debt collections, debt collection agencys, account recovery service, financial account recovery service, how can a small business turn someone over to collections?, return check recovery service, nsf check recovery service, asset account recovery.</w:t>
      </w:r>
    </w:p>
    <w:p w:rsidR="003A5D73" w:rsidRDefault="003A5D73" w:rsidP="003A5D73"/>
    <w:sectPr w:rsidR="003A5D73" w:rsidSect="00E26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E7A2E"/>
    <w:multiLevelType w:val="multilevel"/>
    <w:tmpl w:val="F48E853A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Ansi="Arial" w:cs="Arial" w:hint="default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4E0F697F"/>
    <w:multiLevelType w:val="multilevel"/>
    <w:tmpl w:val="DF706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pStyle w:val="Heading3"/>
      <w:lvlText w:val="%1.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811EF"/>
    <w:rsid w:val="00031BD5"/>
    <w:rsid w:val="003A5D73"/>
    <w:rsid w:val="004A15B2"/>
    <w:rsid w:val="00B25F31"/>
    <w:rsid w:val="00B51B5D"/>
    <w:rsid w:val="00E264E3"/>
    <w:rsid w:val="00E8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B2"/>
  </w:style>
  <w:style w:type="paragraph" w:styleId="Heading1">
    <w:name w:val="heading 1"/>
    <w:basedOn w:val="ListParagraph"/>
    <w:next w:val="Normal"/>
    <w:link w:val="Heading1Char"/>
    <w:uiPriority w:val="9"/>
    <w:qFormat/>
    <w:rsid w:val="004A15B2"/>
    <w:pPr>
      <w:numPr>
        <w:numId w:val="2"/>
      </w:numPr>
      <w:jc w:val="center"/>
      <w:outlineLvl w:val="0"/>
    </w:pPr>
    <w:rPr>
      <w:rFonts w:ascii="Arial" w:hAnsi="Arial" w:cs="Arial"/>
      <w:b/>
      <w:sz w:val="24"/>
      <w:szCs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4A15B2"/>
    <w:pPr>
      <w:numPr>
        <w:ilvl w:val="1"/>
        <w:numId w:val="2"/>
      </w:numPr>
      <w:spacing w:before="480"/>
      <w:contextualSpacing w:val="0"/>
      <w:jc w:val="both"/>
      <w:outlineLvl w:val="1"/>
    </w:pPr>
    <w:rPr>
      <w:rFonts w:ascii="Arial" w:hAnsi="Arial" w:cs="Arial"/>
      <w:i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A15B2"/>
    <w:pPr>
      <w:numPr>
        <w:ilvl w:val="2"/>
        <w:numId w:val="3"/>
      </w:numPr>
      <w:spacing w:before="360"/>
      <w:contextualSpacing w:val="0"/>
      <w:jc w:val="both"/>
      <w:outlineLvl w:val="2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5B2"/>
    <w:rPr>
      <w:rFonts w:ascii="Arial" w:hAnsi="Arial" w:cs="Arial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A15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15B2"/>
    <w:rPr>
      <w:rFonts w:ascii="Arial" w:hAnsi="Arial" w:cs="Arial"/>
      <w:i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A15B2"/>
    <w:rPr>
      <w:rFonts w:ascii="Arial" w:hAnsi="Arial" w:cs="Arial"/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15B2"/>
    <w:pPr>
      <w:keepNext/>
      <w:keepLines/>
      <w:numPr>
        <w:numId w:val="0"/>
      </w:numPr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23</Pages>
  <Words>11550</Words>
  <Characters>65836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 Bear</dc:creator>
  <cp:lastModifiedBy>Poo Bear</cp:lastModifiedBy>
  <cp:revision>2</cp:revision>
  <dcterms:created xsi:type="dcterms:W3CDTF">2011-08-15T23:38:00Z</dcterms:created>
  <dcterms:modified xsi:type="dcterms:W3CDTF">2011-10-20T16:24:00Z</dcterms:modified>
</cp:coreProperties>
</file>